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D2C36" w14:textId="77777777" w:rsidR="00EB76B3" w:rsidRDefault="00EB76B3" w:rsidP="00A3705F">
      <w:pPr>
        <w:spacing w:after="0"/>
        <w:ind w:right="332"/>
        <w:jc w:val="both"/>
        <w:rPr>
          <w:rFonts w:ascii="Arial" w:hAnsi="Arial" w:cs="Arial"/>
          <w:sz w:val="24"/>
          <w:szCs w:val="24"/>
        </w:rPr>
      </w:pPr>
    </w:p>
    <w:p w14:paraId="1223F423" w14:textId="77777777" w:rsidR="00EB76B3" w:rsidRDefault="00EB76B3" w:rsidP="00EB76B3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</w:p>
    <w:p w14:paraId="0859ABDA" w14:textId="77777777" w:rsidR="00EB76B3" w:rsidRPr="00A84A3B" w:rsidRDefault="00EB76B3" w:rsidP="00EB76B3">
      <w:pPr>
        <w:spacing w:after="0"/>
        <w:ind w:left="426" w:right="332" w:firstLine="294"/>
        <w:jc w:val="both"/>
        <w:rPr>
          <w:rFonts w:ascii="Arial" w:hAnsi="Arial" w:cs="Arial"/>
          <w:sz w:val="24"/>
          <w:szCs w:val="24"/>
        </w:rPr>
      </w:pPr>
      <w:r w:rsidRPr="00A84A3B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73227919" w14:textId="1BEDCA54" w:rsidR="00EB76B3" w:rsidRPr="009015E7" w:rsidRDefault="00EB76B3" w:rsidP="00EB76B3">
      <w:pPr>
        <w:spacing w:after="0"/>
        <w:ind w:right="3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9015E7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</w:t>
      </w:r>
      <w:r w:rsidRPr="009015E7">
        <w:rPr>
          <w:rFonts w:ascii="Arial" w:hAnsi="Arial" w:cs="Arial"/>
          <w:sz w:val="24"/>
          <w:szCs w:val="24"/>
        </w:rPr>
        <w:t xml:space="preserve"> SEMESTER</w:t>
      </w:r>
      <w:r>
        <w:rPr>
          <w:rFonts w:ascii="Arial" w:hAnsi="Arial" w:cs="Arial"/>
          <w:sz w:val="24"/>
          <w:szCs w:val="24"/>
        </w:rPr>
        <w:t xml:space="preserve">   </w:t>
      </w:r>
      <w:r w:rsidRPr="009015E7">
        <w:rPr>
          <w:rFonts w:ascii="Arial" w:hAnsi="Arial" w:cs="Arial"/>
          <w:b/>
          <w:spacing w:val="20"/>
          <w:sz w:val="24"/>
          <w:szCs w:val="24"/>
        </w:rPr>
        <w:t>AGRI</w:t>
      </w:r>
      <w:r>
        <w:rPr>
          <w:rFonts w:ascii="Arial" w:hAnsi="Arial" w:cs="Arial"/>
          <w:b/>
          <w:spacing w:val="20"/>
          <w:sz w:val="24"/>
          <w:szCs w:val="24"/>
        </w:rPr>
        <w:t xml:space="preserve">CULTURE AND RURALDEVELOPMENT </w:t>
      </w:r>
      <w:r w:rsidRPr="009015E7">
        <w:rPr>
          <w:rFonts w:ascii="Arial" w:hAnsi="Arial" w:cs="Arial"/>
          <w:iCs/>
          <w:sz w:val="24"/>
          <w:szCs w:val="24"/>
        </w:rPr>
        <w:t>Time</w:t>
      </w:r>
      <w:proofErr w:type="gramStart"/>
      <w:r w:rsidRPr="009015E7">
        <w:rPr>
          <w:rFonts w:ascii="Arial" w:hAnsi="Arial" w:cs="Arial"/>
          <w:iCs/>
          <w:sz w:val="24"/>
          <w:szCs w:val="24"/>
        </w:rPr>
        <w:t>:</w:t>
      </w:r>
      <w:r w:rsidRPr="009015E7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0</w:t>
      </w:r>
      <w:r w:rsidRPr="009015E7">
        <w:rPr>
          <w:rFonts w:ascii="Arial" w:hAnsi="Arial" w:cs="Arial"/>
          <w:sz w:val="24"/>
          <w:szCs w:val="24"/>
        </w:rPr>
        <w:t>hrs</w:t>
      </w:r>
      <w:proofErr w:type="gramEnd"/>
      <w:r w:rsidRPr="009015E7">
        <w:rPr>
          <w:rFonts w:ascii="Arial" w:hAnsi="Arial" w:cs="Arial"/>
          <w:sz w:val="24"/>
          <w:szCs w:val="24"/>
        </w:rPr>
        <w:t>/week</w:t>
      </w:r>
    </w:p>
    <w:p w14:paraId="0C8CA90C" w14:textId="09C31448" w:rsidR="00EB76B3" w:rsidRDefault="00EB76B3" w:rsidP="00EB76B3">
      <w:pPr>
        <w:tabs>
          <w:tab w:val="left" w:pos="360"/>
        </w:tabs>
        <w:spacing w:after="0"/>
        <w:ind w:left="360" w:right="332"/>
        <w:rPr>
          <w:rFonts w:ascii="Arial" w:hAnsi="Arial" w:cs="Arial"/>
          <w:sz w:val="24"/>
          <w:szCs w:val="24"/>
        </w:rPr>
      </w:pPr>
      <w:r w:rsidRPr="009015E7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GRD</w:t>
      </w:r>
      <w:r w:rsidRPr="009015E7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9015E7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2</w:t>
      </w:r>
      <w:r w:rsidRPr="009015E7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>P</w:t>
      </w:r>
      <w:r>
        <w:rPr>
          <w:rFonts w:ascii="Arial" w:hAnsi="Arial" w:cs="Arial"/>
          <w:spacing w:val="20"/>
          <w:sz w:val="24"/>
          <w:szCs w:val="24"/>
        </w:rPr>
        <w:t>(</w:t>
      </w:r>
      <w:proofErr w:type="gramEnd"/>
      <w:r>
        <w:rPr>
          <w:rFonts w:ascii="Arial" w:hAnsi="Arial" w:cs="Arial"/>
          <w:spacing w:val="20"/>
          <w:sz w:val="24"/>
          <w:szCs w:val="24"/>
        </w:rPr>
        <w:t>1</w:t>
      </w:r>
      <w:r w:rsidRPr="009015E7">
        <w:rPr>
          <w:rFonts w:ascii="Arial" w:hAnsi="Arial" w:cs="Arial"/>
          <w:spacing w:val="20"/>
          <w:sz w:val="24"/>
          <w:szCs w:val="24"/>
        </w:rPr>
        <w:t>)</w:t>
      </w:r>
      <w:r>
        <w:rPr>
          <w:rFonts w:ascii="Arial" w:hAnsi="Arial" w:cs="Arial"/>
          <w:spacing w:val="20"/>
          <w:sz w:val="24"/>
          <w:szCs w:val="24"/>
        </w:rPr>
        <w:t xml:space="preserve">  </w:t>
      </w:r>
      <w:r>
        <w:rPr>
          <w:rFonts w:ascii="Arial" w:eastAsia="Arial" w:hAnsi="Arial" w:cs="Arial"/>
          <w:b/>
          <w:sz w:val="24"/>
          <w:szCs w:val="24"/>
        </w:rPr>
        <w:t xml:space="preserve">PROBLEMATIC SOILS AND THEIR MANAGEMENT </w:t>
      </w:r>
      <w:r w:rsidRPr="009015E7">
        <w:rPr>
          <w:rFonts w:ascii="Arial" w:hAnsi="Arial" w:cs="Arial"/>
          <w:bCs/>
          <w:sz w:val="24"/>
          <w:szCs w:val="24"/>
        </w:rPr>
        <w:t>Marks:</w:t>
      </w:r>
      <w:r>
        <w:rPr>
          <w:rFonts w:ascii="Arial" w:hAnsi="Arial" w:cs="Arial"/>
          <w:bCs/>
          <w:sz w:val="24"/>
          <w:szCs w:val="24"/>
        </w:rPr>
        <w:t>5</w:t>
      </w:r>
      <w:r w:rsidRPr="009015E7">
        <w:rPr>
          <w:rFonts w:ascii="Arial" w:hAnsi="Arial" w:cs="Arial"/>
          <w:bCs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spacing w:val="20"/>
          <w:sz w:val="24"/>
          <w:szCs w:val="24"/>
        </w:rPr>
        <w:t xml:space="preserve">          </w:t>
      </w:r>
      <w:r>
        <w:rPr>
          <w:rFonts w:ascii="Arial" w:eastAsia="Arial" w:hAnsi="Arial" w:cs="Arial"/>
          <w:b/>
          <w:color w:val="231F20"/>
          <w:sz w:val="24"/>
          <w:szCs w:val="24"/>
        </w:rPr>
        <w:t xml:space="preserve"> </w:t>
      </w:r>
      <w:r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015E7"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    </w:t>
      </w:r>
      <w:r>
        <w:rPr>
          <w:rFonts w:ascii="Arial" w:eastAsia="Arial" w:hAnsi="Arial" w:cs="Arial"/>
          <w:b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>w.e.f_23AK_</w:t>
      </w:r>
      <w:r w:rsidRPr="009015E7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3</w:t>
      </w:r>
      <w:r w:rsidRPr="009015E7">
        <w:rPr>
          <w:rFonts w:ascii="Arial" w:hAnsi="Arial" w:cs="Arial"/>
          <w:sz w:val="24"/>
          <w:szCs w:val="24"/>
        </w:rPr>
        <w:t>-202</w:t>
      </w:r>
      <w:r>
        <w:rPr>
          <w:rFonts w:ascii="Arial" w:hAnsi="Arial" w:cs="Arial"/>
          <w:sz w:val="24"/>
          <w:szCs w:val="24"/>
        </w:rPr>
        <w:t xml:space="preserve">6                </w:t>
      </w:r>
      <w:r>
        <w:rPr>
          <w:rFonts w:ascii="Arial" w:eastAsia="Arial" w:hAnsi="Arial" w:cs="Arial"/>
          <w:b/>
          <w:sz w:val="24"/>
          <w:szCs w:val="24"/>
        </w:rPr>
        <w:t>PRACTICAL</w:t>
      </w:r>
      <w:r w:rsidRPr="00736F17">
        <w:rPr>
          <w:rFonts w:ascii="Arial" w:hAnsi="Arial" w:cs="Arial"/>
          <w:b/>
          <w:sz w:val="24"/>
          <w:szCs w:val="24"/>
        </w:rPr>
        <w:t xml:space="preserve"> SYLLABUS </w:t>
      </w:r>
      <w:r>
        <w:rPr>
          <w:rFonts w:ascii="Arial" w:hAnsi="Arial" w:cs="Arial"/>
          <w:sz w:val="24"/>
          <w:szCs w:val="24"/>
        </w:rPr>
        <w:t xml:space="preserve">               </w:t>
      </w:r>
    </w:p>
    <w:p w14:paraId="0B3DF9AB" w14:textId="77777777" w:rsidR="00EB76B3" w:rsidRDefault="00EB76B3" w:rsidP="00EB76B3">
      <w:pPr>
        <w:spacing w:after="0"/>
        <w:ind w:right="332"/>
        <w:jc w:val="both"/>
        <w:rPr>
          <w:rFonts w:ascii="Arial" w:hAnsi="Arial" w:cs="Arial"/>
          <w:sz w:val="24"/>
          <w:szCs w:val="24"/>
        </w:rPr>
      </w:pPr>
    </w:p>
    <w:p w14:paraId="4F85F519" w14:textId="77777777" w:rsidR="00EB76B3" w:rsidRDefault="00EB76B3" w:rsidP="00A3705F">
      <w:pPr>
        <w:spacing w:after="0"/>
        <w:ind w:right="332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00000008" w14:textId="77777777" w:rsidR="00EC0906" w:rsidRDefault="00A3705F" w:rsidP="00EB76B3">
      <w:pPr>
        <w:spacing w:after="0" w:line="312" w:lineRule="auto"/>
        <w:ind w:firstLine="36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Objectives:</w:t>
      </w:r>
    </w:p>
    <w:p w14:paraId="00000009" w14:textId="77777777" w:rsidR="00EC0906" w:rsidRDefault="00A3705F" w:rsidP="00EB76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firstLine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O1: </w:t>
      </w:r>
      <w:r>
        <w:rPr>
          <w:rFonts w:ascii="Arial" w:eastAsia="Arial" w:hAnsi="Arial" w:cs="Arial"/>
          <w:sz w:val="24"/>
          <w:szCs w:val="24"/>
        </w:rPr>
        <w:t xml:space="preserve">To identify and classify problematic soils, their extent and distribution in India </w:t>
      </w:r>
    </w:p>
    <w:p w14:paraId="0000000A" w14:textId="77777777" w:rsidR="00EC0906" w:rsidRDefault="00A3705F" w:rsidP="00EB76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firstLine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O2: </w:t>
      </w:r>
      <w:r>
        <w:rPr>
          <w:rFonts w:ascii="Arial" w:eastAsia="Arial" w:hAnsi="Arial" w:cs="Arial"/>
          <w:sz w:val="24"/>
          <w:szCs w:val="24"/>
        </w:rPr>
        <w:t>To examine and manage salt and sodic soils</w:t>
      </w:r>
    </w:p>
    <w:p w14:paraId="0000000B" w14:textId="3F0B43F7" w:rsidR="00EC0906" w:rsidRDefault="00A3705F" w:rsidP="00EB76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12" w:lineRule="auto"/>
        <w:ind w:firstLine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O3: </w:t>
      </w:r>
      <w:r>
        <w:rPr>
          <w:rFonts w:ascii="Arial" w:eastAsia="Arial" w:hAnsi="Arial" w:cs="Arial"/>
          <w:sz w:val="24"/>
          <w:szCs w:val="24"/>
        </w:rPr>
        <w:t xml:space="preserve">To explore soil pollution and </w:t>
      </w:r>
      <w:r w:rsidR="00EB76B3">
        <w:rPr>
          <w:rFonts w:ascii="Arial" w:eastAsia="Arial" w:hAnsi="Arial" w:cs="Arial"/>
          <w:sz w:val="24"/>
          <w:szCs w:val="24"/>
        </w:rPr>
        <w:t>its</w:t>
      </w:r>
      <w:r>
        <w:rPr>
          <w:rFonts w:ascii="Arial" w:eastAsia="Arial" w:hAnsi="Arial" w:cs="Arial"/>
          <w:sz w:val="24"/>
          <w:szCs w:val="24"/>
        </w:rPr>
        <w:t xml:space="preserve"> remediation</w:t>
      </w:r>
    </w:p>
    <w:p w14:paraId="37294335" w14:textId="77777777" w:rsidR="00A3705F" w:rsidRDefault="00A3705F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0C" w14:textId="77777777" w:rsidR="00EC0906" w:rsidRDefault="00A3705F" w:rsidP="00EB76B3">
      <w:pPr>
        <w:spacing w:after="0" w:line="312" w:lineRule="auto"/>
        <w:ind w:firstLine="36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Course Outcomes:</w:t>
      </w:r>
    </w:p>
    <w:p w14:paraId="0000000D" w14:textId="77777777" w:rsidR="00EC0906" w:rsidRDefault="00A3705F" w:rsidP="00EB76B3">
      <w:pPr>
        <w:spacing w:after="0" w:line="312" w:lineRule="auto"/>
        <w:ind w:firstLine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CO1:</w:t>
      </w:r>
      <w:r>
        <w:rPr>
          <w:rFonts w:ascii="Arial" w:eastAsia="Arial" w:hAnsi="Arial" w:cs="Arial"/>
          <w:sz w:val="24"/>
          <w:szCs w:val="24"/>
        </w:rPr>
        <w:t xml:space="preserve"> Explain identification of problematic soils and their management. </w:t>
      </w:r>
    </w:p>
    <w:p w14:paraId="0000000E" w14:textId="77777777" w:rsidR="00EC0906" w:rsidRDefault="00A3705F" w:rsidP="00EB76B3">
      <w:pPr>
        <w:spacing w:after="0" w:line="312" w:lineRule="auto"/>
        <w:ind w:left="720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CO2:</w:t>
      </w:r>
      <w:r>
        <w:rPr>
          <w:rFonts w:ascii="Arial" w:eastAsia="Arial" w:hAnsi="Arial" w:cs="Arial"/>
          <w:sz w:val="24"/>
          <w:szCs w:val="24"/>
        </w:rPr>
        <w:t xml:space="preserve"> Discuss infiltration rates of light soils and infiltration rates of heavy soils. </w:t>
      </w:r>
    </w:p>
    <w:p w14:paraId="0000000F" w14:textId="77777777" w:rsidR="00EC0906" w:rsidRDefault="00A3705F" w:rsidP="00EB76B3">
      <w:pPr>
        <w:spacing w:after="0" w:line="312" w:lineRule="auto"/>
        <w:ind w:firstLine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CO3:</w:t>
      </w:r>
      <w:r>
        <w:rPr>
          <w:rFonts w:ascii="Arial" w:eastAsia="Arial" w:hAnsi="Arial" w:cs="Arial"/>
          <w:sz w:val="24"/>
          <w:szCs w:val="24"/>
        </w:rPr>
        <w:t xml:space="preserve"> Explain pH, EC of acid, saline and sodic soils. </w:t>
      </w:r>
    </w:p>
    <w:p w14:paraId="45042384" w14:textId="77777777" w:rsidR="00A3705F" w:rsidRDefault="00A3705F">
      <w:pPr>
        <w:spacing w:after="0" w:line="312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10" w14:textId="77777777" w:rsidR="00EC0906" w:rsidRDefault="00A3705F" w:rsidP="00EB76B3">
      <w:pPr>
        <w:spacing w:after="0" w:line="312" w:lineRule="auto"/>
        <w:ind w:firstLine="36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EXPERIMENTS:</w:t>
      </w:r>
    </w:p>
    <w:p w14:paraId="00000011" w14:textId="77777777" w:rsidR="00EC0906" w:rsidRDefault="00A3705F" w:rsidP="00EB76B3">
      <w:pPr>
        <w:spacing w:after="0" w:line="312" w:lineRule="auto"/>
        <w:ind w:firstLine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Field identification of problematic soils and visits to degraded lands.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 xml:space="preserve">5 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2" w14:textId="77777777" w:rsidR="00EC0906" w:rsidRDefault="00A3705F" w:rsidP="00EB76B3">
      <w:pPr>
        <w:spacing w:after="0" w:line="312" w:lineRule="auto"/>
        <w:ind w:firstLine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Determination of infiltration rates of light soils.                         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 xml:space="preserve">5 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0000013" w14:textId="77777777" w:rsidR="00EC0906" w:rsidRDefault="00A3705F" w:rsidP="00EB76B3">
      <w:pPr>
        <w:spacing w:after="0" w:line="312" w:lineRule="auto"/>
        <w:ind w:firstLine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Determination of infiltration rates of heavy soils.                      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 xml:space="preserve">5 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4" w14:textId="77777777" w:rsidR="00EC0906" w:rsidRDefault="00A3705F" w:rsidP="00EB76B3">
      <w:pPr>
        <w:spacing w:after="0" w:line="312" w:lineRule="auto"/>
        <w:ind w:firstLine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Determination of aggregate stability of sodic soils.                  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 xml:space="preserve">5 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5" w14:textId="77777777" w:rsidR="00EC0906" w:rsidRDefault="00A3705F" w:rsidP="00EB76B3">
      <w:pPr>
        <w:spacing w:after="0" w:line="312" w:lineRule="auto"/>
        <w:ind w:firstLine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5. Determination of pH, EC of acid, saline and sodic soils.          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 xml:space="preserve">5 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6" w14:textId="77777777" w:rsidR="00EC0906" w:rsidRDefault="00A3705F" w:rsidP="00EB76B3">
      <w:pPr>
        <w:spacing w:after="0" w:line="312" w:lineRule="auto"/>
        <w:ind w:firstLine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6. Determination of ESP of sodic soils.                                                                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(</w:t>
      </w:r>
      <w:r>
        <w:rPr>
          <w:rFonts w:ascii="Arial" w:eastAsia="Arial" w:hAnsi="Arial" w:cs="Arial"/>
          <w:b/>
          <w:sz w:val="24"/>
          <w:szCs w:val="24"/>
        </w:rPr>
        <w:t xml:space="preserve">5 </w:t>
      </w:r>
      <w:r>
        <w:rPr>
          <w:rFonts w:ascii="Arial" w:eastAsia="Arial" w:hAnsi="Arial" w:cs="Arial"/>
          <w:b/>
          <w:color w:val="000000"/>
          <w:sz w:val="24"/>
          <w:szCs w:val="24"/>
        </w:rPr>
        <w:t>hrs)</w:t>
      </w:r>
    </w:p>
    <w:p w14:paraId="00000017" w14:textId="77777777" w:rsidR="00EC0906" w:rsidRDefault="00EC0906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19" w14:textId="406B786F" w:rsidR="00EC0906" w:rsidRDefault="00A3705F" w:rsidP="00A3705F">
      <w:pPr>
        <w:spacing w:line="36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**             **                **</w:t>
      </w:r>
    </w:p>
    <w:p w14:paraId="0000001A" w14:textId="77777777" w:rsidR="00EC0906" w:rsidRDefault="00EC0906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1B" w14:textId="77777777" w:rsidR="00EC0906" w:rsidRDefault="00EC0906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0000001C" w14:textId="77777777" w:rsidR="00EC0906" w:rsidRDefault="00EC0906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1D" w14:textId="77777777" w:rsidR="00EC0906" w:rsidRDefault="00EC0906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sectPr w:rsidR="00EC0906" w:rsidSect="00EB76B3">
      <w:pgSz w:w="11906" w:h="16838" w:code="9"/>
      <w:pgMar w:top="720" w:right="850" w:bottom="720" w:left="864" w:header="706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906"/>
    <w:rsid w:val="00085FE8"/>
    <w:rsid w:val="00231941"/>
    <w:rsid w:val="00A3705F"/>
    <w:rsid w:val="00EB76B3"/>
    <w:rsid w:val="00EC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078EAF-6529-43DC-A901-17921A451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FCA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697220"/>
    <w:pPr>
      <w:spacing w:after="0" w:line="240" w:lineRule="auto"/>
    </w:pPr>
    <w:rPr>
      <w:rFonts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120B34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9+dYQiI5Easu93c5LBrUtdCp2g==">CgMxLjA4AHIhMW1hMzJ1cWp0S25SaGJQRUJCckxIb1dEeDlrekRaTnp0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Narender Maane</dc:creator>
  <cp:lastModifiedBy>ADMIN</cp:lastModifiedBy>
  <cp:revision>8</cp:revision>
  <dcterms:created xsi:type="dcterms:W3CDTF">2022-04-28T04:23:00Z</dcterms:created>
  <dcterms:modified xsi:type="dcterms:W3CDTF">2025-07-31T04:31:00Z</dcterms:modified>
</cp:coreProperties>
</file>